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D8D" w:rsidRPr="00A3204B" w:rsidRDefault="00001D8D" w:rsidP="00001D8D">
      <w:pPr>
        <w:pStyle w:val="1"/>
      </w:pPr>
      <w:bookmarkStart w:id="0" w:name="_Toc286225160"/>
      <w:r w:rsidRPr="00A3204B">
        <w:t>14  ИСКЛЮЧЕНИЯ</w:t>
      </w:r>
      <w:bookmarkEnd w:id="0"/>
    </w:p>
    <w:p w:rsidR="00001D8D" w:rsidRPr="00A3204B" w:rsidRDefault="00001D8D" w:rsidP="00001D8D">
      <w:pPr>
        <w:ind w:firstLine="709"/>
        <w:rPr>
          <w:szCs w:val="28"/>
        </w:rPr>
      </w:pPr>
    </w:p>
    <w:p w:rsidR="00001D8D" w:rsidRPr="00A3204B" w:rsidRDefault="00001D8D" w:rsidP="00001D8D">
      <w:pPr>
        <w:pStyle w:val="2"/>
      </w:pPr>
      <w:bookmarkStart w:id="1" w:name="_Toc286225161"/>
      <w:r w:rsidRPr="00A3204B">
        <w:t>14.1 Понятие исключения</w:t>
      </w:r>
      <w:bookmarkEnd w:id="1"/>
    </w:p>
    <w:p w:rsidR="00001D8D" w:rsidRPr="00A3204B" w:rsidRDefault="00001D8D" w:rsidP="00001D8D">
      <w:pPr>
        <w:ind w:right="-58" w:firstLine="709"/>
        <w:jc w:val="center"/>
        <w:rPr>
          <w:b/>
        </w:rPr>
      </w:pP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>При изложении материала лекций, часто предполагалось, что операторы, работающие с программами, всегда правильно вводят необходимые значения в режиме диалога. То есть не путают числовые значения с символьными значениями и при вводе вещественных значений используют запятую, а не точку.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>В реальной жизни все гораздо сложнее и часто из-за неправильно введенных значений возникают «исключительные ситуации», которые приводят к досрочному завершению работы программы на некоторой промежуточной стадии (программа «виснет» или прерывается).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>При разработке сложных проектов практически не возможно избежать ошибок, которые проявляются не всегда (иначе они были бы обнаружены и устранены), но в большинстве случаев приводят к сбоям программы или к получению ошибочного результата. Причиной таких ошибок являются так называемые «исключительные ситуации», которые могут быть связаны с попыткой деления на ноль, открытием несуществующего файла, выходом индекса массива из допустимых границ и т. п.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Ситуация, при которой выполнение программы прерывается из-за того, что по каким-либо причинам она не может далее нормально выполняться, называется исключительной ситуацией. 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 языке C# предусмотрен специальный механизм обработки исключительных ситуаций, основанный на исключениях. В момент возникновения исключительной ситуации создается специальный объект класса </w:t>
      </w:r>
      <w:proofErr w:type="spellStart"/>
      <w:r w:rsidRPr="00A3204B">
        <w:rPr>
          <w:rFonts w:ascii="Courier New" w:hAnsi="Courier New" w:cs="Courier New"/>
          <w:szCs w:val="28"/>
        </w:rPr>
        <w:t>Exception</w:t>
      </w:r>
      <w:proofErr w:type="spellEnd"/>
      <w:r w:rsidRPr="00A3204B">
        <w:rPr>
          <w:szCs w:val="28"/>
        </w:rPr>
        <w:t xml:space="preserve"> или одного из его потомков, называемый исключением. Класс </w:t>
      </w:r>
      <w:proofErr w:type="spellStart"/>
      <w:r w:rsidRPr="00A3204B">
        <w:rPr>
          <w:rFonts w:ascii="Courier New" w:hAnsi="Courier New" w:cs="Courier New"/>
          <w:szCs w:val="28"/>
        </w:rPr>
        <w:t>Exception</w:t>
      </w:r>
      <w:proofErr w:type="spellEnd"/>
      <w:r w:rsidRPr="00A3204B">
        <w:rPr>
          <w:szCs w:val="28"/>
        </w:rPr>
        <w:t xml:space="preserve"> уведомляет пользователя о возникшей проблеме или характеризует возникшую ситуацию (формирует значение некоторой переменной типа Т или выдает текстовое сообщение). 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>Исключения являются нормальным способом уведомления об ошибках в работе программы. Возникновение ошибки в работе программы должно приводить к выбрасыванию исключения соответствующего типа, следствием чего является прерывание нормального хода выполнения программы и передача управления обработчику исключения - стандартному или предусмотренному самой программой.</w:t>
      </w:r>
    </w:p>
    <w:p w:rsidR="00001D8D" w:rsidRPr="00A3204B" w:rsidRDefault="00001D8D" w:rsidP="00001D8D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>Стандартный обработчик исключений предусмотрен операционной системой. Он завершает выполнение программы, выдавая соответствующую информацию о возникновении исключения. Стандартное описание возникшего исключения может быть непонятно конечному пользователю, не говоря уже о том, что завершение программы до получения нужного результата весьма нежелательно.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# есть средства обработки исключений, то есть средства, предусмотренные самой программой. Цель такой обработки — как минимум, </w:t>
      </w:r>
      <w:r w:rsidRPr="00A3204B">
        <w:rPr>
          <w:szCs w:val="28"/>
        </w:rPr>
        <w:lastRenderedPageBreak/>
        <w:t>известить пользователя о недостоверности получаемого результата, а как максимум — попытаться устранить последствия ошибки и получить достоверный результат. Для реализации обработки исключительной ситуации в месте возможного обнаружения исключения создается так называемый защищенный блок. При возникновении исключения в защищенном блоке управление передается некоторому обработчику исключения, который может проинформировать пользователя о некорректной работе программы и (или) попытаться устранить последствия ошибки.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>Формат записи защищенного блока имеет следующий вид:</w:t>
      </w:r>
    </w:p>
    <w:p w:rsidR="00001D8D" w:rsidRPr="00A3204B" w:rsidRDefault="00001D8D" w:rsidP="00001D8D">
      <w:pPr>
        <w:ind w:firstLine="709"/>
        <w:rPr>
          <w:rFonts w:ascii="Courier New" w:hAnsi="Courier New" w:cs="Courier New"/>
          <w:szCs w:val="28"/>
        </w:rPr>
      </w:pPr>
      <w:proofErr w:type="spellStart"/>
      <w:r w:rsidRPr="00A3204B">
        <w:rPr>
          <w:rFonts w:ascii="Courier New" w:hAnsi="Courier New" w:cs="Courier New"/>
          <w:szCs w:val="28"/>
        </w:rPr>
        <w:t>try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</w:p>
    <w:p w:rsidR="00001D8D" w:rsidRPr="00A3204B" w:rsidRDefault="00001D8D" w:rsidP="00001D8D">
      <w:pPr>
        <w:ind w:firstLine="709"/>
        <w:rPr>
          <w:szCs w:val="28"/>
        </w:rPr>
      </w:pPr>
      <w:r w:rsidRPr="00A3204B">
        <w:rPr>
          <w:rFonts w:ascii="Courier New" w:hAnsi="Courier New" w:cs="Courier New"/>
          <w:szCs w:val="28"/>
        </w:rPr>
        <w:t>{  //</w:t>
      </w:r>
      <w:r w:rsidRPr="00A3204B">
        <w:rPr>
          <w:szCs w:val="28"/>
        </w:rPr>
        <w:t xml:space="preserve"> Защищенный блок кода }</w:t>
      </w:r>
    </w:p>
    <w:p w:rsidR="00001D8D" w:rsidRPr="00A3204B" w:rsidRDefault="00001D8D" w:rsidP="00001D8D">
      <w:pPr>
        <w:ind w:firstLine="709"/>
        <w:rPr>
          <w:rFonts w:ascii="Courier New" w:hAnsi="Courier New" w:cs="Courier New"/>
          <w:szCs w:val="28"/>
        </w:rPr>
      </w:pPr>
      <w:proofErr w:type="spellStart"/>
      <w:r w:rsidRPr="00A3204B">
        <w:rPr>
          <w:rFonts w:ascii="Courier New" w:hAnsi="Courier New" w:cs="Courier New"/>
          <w:szCs w:val="28"/>
        </w:rPr>
        <w:t>catch</w:t>
      </w:r>
      <w:proofErr w:type="spellEnd"/>
      <w:r w:rsidRPr="00A3204B">
        <w:rPr>
          <w:rFonts w:ascii="Courier New" w:hAnsi="Courier New" w:cs="Courier New"/>
          <w:szCs w:val="28"/>
        </w:rPr>
        <w:t xml:space="preserve"> (T1 e1) </w:t>
      </w:r>
    </w:p>
    <w:p w:rsidR="00001D8D" w:rsidRPr="00A3204B" w:rsidRDefault="00001D8D" w:rsidP="00001D8D">
      <w:pPr>
        <w:ind w:firstLine="709"/>
        <w:rPr>
          <w:szCs w:val="28"/>
        </w:rPr>
      </w:pPr>
      <w:r w:rsidRPr="00A3204B">
        <w:rPr>
          <w:rFonts w:ascii="Courier New" w:hAnsi="Courier New" w:cs="Courier New"/>
          <w:szCs w:val="28"/>
        </w:rPr>
        <w:t xml:space="preserve">{// </w:t>
      </w:r>
      <w:r w:rsidRPr="00A3204B">
        <w:rPr>
          <w:szCs w:val="28"/>
        </w:rPr>
        <w:t>Обработчик исключения. Срабатывает, если тип исключения Т1 }</w:t>
      </w:r>
    </w:p>
    <w:p w:rsidR="00001D8D" w:rsidRPr="00A3204B" w:rsidRDefault="00001D8D" w:rsidP="00001D8D">
      <w:pPr>
        <w:ind w:firstLine="709"/>
        <w:rPr>
          <w:szCs w:val="28"/>
        </w:rPr>
      </w:pPr>
      <w:r w:rsidRPr="00A3204B">
        <w:rPr>
          <w:szCs w:val="28"/>
        </w:rPr>
        <w:t>...</w:t>
      </w:r>
    </w:p>
    <w:p w:rsidR="00001D8D" w:rsidRPr="00A3204B" w:rsidRDefault="00001D8D" w:rsidP="00001D8D">
      <w:pPr>
        <w:ind w:firstLine="709"/>
        <w:rPr>
          <w:rFonts w:ascii="Courier New" w:hAnsi="Courier New" w:cs="Courier New"/>
          <w:szCs w:val="28"/>
        </w:rPr>
      </w:pPr>
      <w:proofErr w:type="spellStart"/>
      <w:r w:rsidRPr="00A3204B">
        <w:rPr>
          <w:rFonts w:ascii="Courier New" w:hAnsi="Courier New" w:cs="Courier New"/>
          <w:szCs w:val="28"/>
        </w:rPr>
        <w:t>catch</w:t>
      </w:r>
      <w:proofErr w:type="spellEnd"/>
      <w:r w:rsidRPr="00A3204B">
        <w:rPr>
          <w:rFonts w:ascii="Courier New" w:hAnsi="Courier New" w:cs="Courier New"/>
          <w:szCs w:val="28"/>
        </w:rPr>
        <w:t>(</w:t>
      </w:r>
      <w:proofErr w:type="spellStart"/>
      <w:r w:rsidRPr="00A3204B">
        <w:rPr>
          <w:rFonts w:ascii="Courier New" w:hAnsi="Courier New" w:cs="Courier New"/>
          <w:szCs w:val="28"/>
        </w:rPr>
        <w:t>Tk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</w:rPr>
        <w:t>ek</w:t>
      </w:r>
      <w:proofErr w:type="spellEnd"/>
      <w:r w:rsidRPr="00A3204B">
        <w:rPr>
          <w:rFonts w:ascii="Courier New" w:hAnsi="Courier New" w:cs="Courier New"/>
          <w:szCs w:val="28"/>
        </w:rPr>
        <w:t xml:space="preserve">) </w:t>
      </w:r>
    </w:p>
    <w:p w:rsidR="00001D8D" w:rsidRPr="00A3204B" w:rsidRDefault="00001D8D" w:rsidP="00001D8D">
      <w:pPr>
        <w:ind w:firstLine="709"/>
        <w:rPr>
          <w:szCs w:val="28"/>
        </w:rPr>
      </w:pPr>
      <w:r w:rsidRPr="00A3204B">
        <w:rPr>
          <w:rFonts w:ascii="Courier New" w:hAnsi="Courier New" w:cs="Courier New"/>
          <w:szCs w:val="28"/>
        </w:rPr>
        <w:t xml:space="preserve">{// </w:t>
      </w:r>
      <w:r w:rsidRPr="00A3204B">
        <w:rPr>
          <w:szCs w:val="28"/>
        </w:rPr>
        <w:t xml:space="preserve">Обработчик исключения. Срабатывает, если тип исключения </w:t>
      </w:r>
      <w:proofErr w:type="spellStart"/>
      <w:r w:rsidRPr="00A3204B">
        <w:rPr>
          <w:szCs w:val="28"/>
        </w:rPr>
        <w:t>Тк</w:t>
      </w:r>
      <w:proofErr w:type="spellEnd"/>
      <w:r w:rsidRPr="00A3204B">
        <w:rPr>
          <w:szCs w:val="28"/>
        </w:rPr>
        <w:t xml:space="preserve"> }</w:t>
      </w:r>
    </w:p>
    <w:p w:rsidR="00001D8D" w:rsidRPr="00A3204B" w:rsidRDefault="00001D8D" w:rsidP="00001D8D">
      <w:pPr>
        <w:ind w:firstLine="709"/>
        <w:rPr>
          <w:rFonts w:ascii="Courier New" w:hAnsi="Courier New" w:cs="Courier New"/>
          <w:szCs w:val="28"/>
        </w:rPr>
      </w:pPr>
      <w:proofErr w:type="spellStart"/>
      <w:r w:rsidRPr="00A3204B">
        <w:rPr>
          <w:rFonts w:ascii="Courier New" w:hAnsi="Courier New" w:cs="Courier New"/>
          <w:szCs w:val="28"/>
        </w:rPr>
        <w:t>finally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</w:p>
    <w:p w:rsidR="00001D8D" w:rsidRPr="00A3204B" w:rsidRDefault="00001D8D" w:rsidP="00001D8D">
      <w:pPr>
        <w:ind w:firstLine="709"/>
        <w:rPr>
          <w:szCs w:val="28"/>
        </w:rPr>
      </w:pPr>
      <w:r w:rsidRPr="00A3204B">
        <w:rPr>
          <w:rFonts w:ascii="Courier New" w:hAnsi="Courier New" w:cs="Courier New"/>
          <w:szCs w:val="28"/>
        </w:rPr>
        <w:t xml:space="preserve">{// </w:t>
      </w:r>
      <w:r w:rsidRPr="00A3204B">
        <w:rPr>
          <w:szCs w:val="28"/>
        </w:rPr>
        <w:t xml:space="preserve">Блок </w:t>
      </w:r>
      <w:proofErr w:type="spellStart"/>
      <w:r w:rsidRPr="00A3204B">
        <w:rPr>
          <w:szCs w:val="28"/>
        </w:rPr>
        <w:t>финализации</w:t>
      </w:r>
      <w:proofErr w:type="spellEnd"/>
      <w:r w:rsidRPr="00A3204B">
        <w:rPr>
          <w:szCs w:val="28"/>
        </w:rPr>
        <w:t>. Срабатывает в любом случае }</w:t>
      </w:r>
    </w:p>
    <w:p w:rsidR="00001D8D" w:rsidRPr="00A3204B" w:rsidRDefault="00001D8D" w:rsidP="00001D8D">
      <w:pPr>
        <w:ind w:firstLine="709"/>
        <w:rPr>
          <w:szCs w:val="28"/>
        </w:rPr>
      </w:pPr>
      <w:r w:rsidRPr="00A3204B">
        <w:rPr>
          <w:szCs w:val="28"/>
        </w:rPr>
        <w:t xml:space="preserve">где  </w:t>
      </w:r>
      <w:proofErr w:type="spellStart"/>
      <w:r w:rsidRPr="00A3204B">
        <w:rPr>
          <w:rFonts w:ascii="Courier New" w:hAnsi="Courier New" w:cs="Courier New"/>
          <w:szCs w:val="28"/>
        </w:rPr>
        <w:t>try</w:t>
      </w:r>
      <w:proofErr w:type="spellEnd"/>
      <w:r w:rsidRPr="00A3204B">
        <w:rPr>
          <w:rFonts w:ascii="Courier New" w:hAnsi="Courier New" w:cs="Courier New"/>
          <w:szCs w:val="28"/>
        </w:rPr>
        <w:t xml:space="preserve">, </w:t>
      </w:r>
      <w:proofErr w:type="spellStart"/>
      <w:r w:rsidRPr="00A3204B">
        <w:rPr>
          <w:rFonts w:ascii="Courier New" w:hAnsi="Courier New" w:cs="Courier New"/>
          <w:szCs w:val="28"/>
        </w:rPr>
        <w:t>catch</w:t>
      </w:r>
      <w:proofErr w:type="spellEnd"/>
      <w:r w:rsidRPr="00A3204B">
        <w:rPr>
          <w:rFonts w:ascii="Courier New" w:hAnsi="Courier New" w:cs="Courier New"/>
          <w:szCs w:val="28"/>
        </w:rPr>
        <w:t xml:space="preserve">, </w:t>
      </w:r>
      <w:proofErr w:type="spellStart"/>
      <w:r w:rsidRPr="00A3204B">
        <w:rPr>
          <w:rFonts w:ascii="Courier New" w:hAnsi="Courier New" w:cs="Courier New"/>
          <w:szCs w:val="28"/>
        </w:rPr>
        <w:t>finally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szCs w:val="28"/>
        </w:rPr>
        <w:t>— зарезервированные слова.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Блок, которому предшествует ключевое слово </w:t>
      </w:r>
      <w:proofErr w:type="spellStart"/>
      <w:r w:rsidRPr="00A3204B">
        <w:rPr>
          <w:rFonts w:ascii="Courier New" w:hAnsi="Courier New" w:cs="Courier New"/>
          <w:szCs w:val="28"/>
        </w:rPr>
        <w:t>try</w:t>
      </w:r>
      <w:proofErr w:type="spellEnd"/>
      <w:r w:rsidRPr="00A3204B">
        <w:rPr>
          <w:rFonts w:ascii="Courier New" w:hAnsi="Courier New" w:cs="Courier New"/>
          <w:szCs w:val="28"/>
        </w:rPr>
        <w:t>,</w:t>
      </w:r>
      <w:r w:rsidRPr="00A3204B">
        <w:rPr>
          <w:szCs w:val="28"/>
        </w:rPr>
        <w:t xml:space="preserve"> называется охраняемым или защищенным блоком кода программы или </w:t>
      </w:r>
      <w:r w:rsidRPr="00A3204B">
        <w:rPr>
          <w:rFonts w:ascii="Courier New" w:hAnsi="Courier New" w:cs="Courier New"/>
          <w:szCs w:val="28"/>
        </w:rPr>
        <w:t>try</w:t>
      </w:r>
      <w:r w:rsidRPr="00A3204B">
        <w:rPr>
          <w:szCs w:val="28"/>
        </w:rPr>
        <w:t>-блоком. В этот блок программист помещает код, который может вызвать не корректную работу программы – вызвать исключительную ситуацию.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 момент возникновения исключительной ситуации создается специальный объект класса </w:t>
      </w:r>
      <w:proofErr w:type="spellStart"/>
      <w:r w:rsidRPr="00A3204B">
        <w:rPr>
          <w:rFonts w:ascii="Courier New" w:hAnsi="Courier New" w:cs="Courier New"/>
          <w:szCs w:val="28"/>
        </w:rPr>
        <w:t>Exception</w:t>
      </w:r>
      <w:proofErr w:type="spellEnd"/>
      <w:r w:rsidRPr="00A3204B">
        <w:rPr>
          <w:szCs w:val="28"/>
        </w:rPr>
        <w:t xml:space="preserve"> или одного из его потомков.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Потомки </w:t>
      </w:r>
      <w:proofErr w:type="spellStart"/>
      <w:r w:rsidRPr="00A3204B">
        <w:rPr>
          <w:rFonts w:ascii="Courier New" w:hAnsi="Courier New" w:cs="Courier New"/>
          <w:szCs w:val="28"/>
        </w:rPr>
        <w:t>Exception</w:t>
      </w:r>
      <w:proofErr w:type="spellEnd"/>
      <w:r w:rsidRPr="00A3204B">
        <w:rPr>
          <w:szCs w:val="28"/>
        </w:rPr>
        <w:t xml:space="preserve"> специализируются на обработке конкретных исключительных ситуаций. Например, в пространстве имен </w:t>
      </w:r>
      <w:proofErr w:type="spellStart"/>
      <w:r w:rsidRPr="00A3204B">
        <w:rPr>
          <w:rFonts w:ascii="Courier New" w:hAnsi="Courier New" w:cs="Courier New"/>
          <w:szCs w:val="28"/>
        </w:rPr>
        <w:t>System</w:t>
      </w:r>
      <w:proofErr w:type="spellEnd"/>
      <w:r w:rsidRPr="00A3204B">
        <w:rPr>
          <w:szCs w:val="28"/>
        </w:rPr>
        <w:t xml:space="preserve"> определены такие важные классы, как </w:t>
      </w:r>
      <w:proofErr w:type="spellStart"/>
      <w:r w:rsidRPr="00A3204B">
        <w:rPr>
          <w:rFonts w:ascii="Courier New" w:hAnsi="Courier New" w:cs="Courier New"/>
          <w:szCs w:val="28"/>
        </w:rPr>
        <w:t>ArgumentOutOfRangeException</w:t>
      </w:r>
      <w:proofErr w:type="spellEnd"/>
      <w:r w:rsidRPr="00A3204B">
        <w:rPr>
          <w:szCs w:val="28"/>
        </w:rPr>
        <w:t xml:space="preserve">, </w:t>
      </w:r>
      <w:proofErr w:type="spellStart"/>
      <w:r w:rsidRPr="00A3204B">
        <w:rPr>
          <w:rFonts w:ascii="Courier New" w:hAnsi="Courier New" w:cs="Courier New"/>
          <w:szCs w:val="28"/>
        </w:rPr>
        <w:t>IndexOutOfRangeException</w:t>
      </w:r>
      <w:proofErr w:type="spellEnd"/>
      <w:r w:rsidRPr="00A3204B">
        <w:rPr>
          <w:rFonts w:ascii="Courier New" w:hAnsi="Courier New" w:cs="Courier New"/>
          <w:szCs w:val="28"/>
        </w:rPr>
        <w:t xml:space="preserve">, </w:t>
      </w:r>
      <w:proofErr w:type="spellStart"/>
      <w:r w:rsidRPr="00A3204B">
        <w:rPr>
          <w:rFonts w:ascii="Courier New" w:hAnsi="Courier New" w:cs="Courier New"/>
          <w:szCs w:val="28"/>
        </w:rPr>
        <w:t>StackOverlowException</w:t>
      </w:r>
      <w:proofErr w:type="spellEnd"/>
      <w:r w:rsidRPr="00A3204B">
        <w:rPr>
          <w:szCs w:val="28"/>
        </w:rPr>
        <w:t xml:space="preserve"> и многие другие.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Кто возбуждает исключение?  В подавляющем большинстве случаев это делает ядро операционной системы, однако в С# это может сделать и сама программа с помощью зарезервированного слова </w:t>
      </w:r>
      <w:proofErr w:type="spellStart"/>
      <w:r w:rsidRPr="00A3204B">
        <w:rPr>
          <w:rFonts w:ascii="Courier New" w:hAnsi="Courier New" w:cs="Courier New"/>
          <w:szCs w:val="28"/>
        </w:rPr>
        <w:t>throw</w:t>
      </w:r>
      <w:proofErr w:type="spellEnd"/>
      <w:r w:rsidRPr="00A3204B">
        <w:rPr>
          <w:szCs w:val="28"/>
        </w:rPr>
        <w:t>.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Итак, в </w:t>
      </w:r>
      <w:r w:rsidRPr="00A3204B">
        <w:rPr>
          <w:rFonts w:ascii="Courier New" w:hAnsi="Courier New" w:cs="Courier New"/>
          <w:szCs w:val="28"/>
        </w:rPr>
        <w:t>try-</w:t>
      </w:r>
      <w:r w:rsidRPr="00A3204B">
        <w:rPr>
          <w:szCs w:val="28"/>
        </w:rPr>
        <w:t xml:space="preserve">блоке может возникнуть или возникло исключение типа </w:t>
      </w:r>
      <w:r w:rsidRPr="00A3204B">
        <w:rPr>
          <w:rFonts w:ascii="Courier New" w:hAnsi="Courier New" w:cs="Courier New"/>
          <w:szCs w:val="28"/>
        </w:rPr>
        <w:t>T</w:t>
      </w:r>
      <w:r w:rsidRPr="00A3204B">
        <w:rPr>
          <w:szCs w:val="28"/>
        </w:rPr>
        <w:t xml:space="preserve">. 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Для обработки исключения 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# предусмотрены специальные </w:t>
      </w:r>
      <w:r w:rsidRPr="00A3204B">
        <w:rPr>
          <w:rFonts w:ascii="Courier New" w:hAnsi="Courier New" w:cs="Courier New"/>
          <w:szCs w:val="28"/>
        </w:rPr>
        <w:t>catch</w:t>
      </w:r>
      <w:r w:rsidRPr="00A3204B">
        <w:rPr>
          <w:szCs w:val="28"/>
        </w:rPr>
        <w:t xml:space="preserve">-блоки. Каждый </w:t>
      </w:r>
      <w:r w:rsidRPr="00A3204B">
        <w:rPr>
          <w:rFonts w:ascii="Courier New" w:hAnsi="Courier New" w:cs="Courier New"/>
          <w:szCs w:val="28"/>
        </w:rPr>
        <w:t>catch</w:t>
      </w:r>
      <w:r w:rsidRPr="00A3204B">
        <w:rPr>
          <w:szCs w:val="28"/>
        </w:rPr>
        <w:t xml:space="preserve">-блок имеет формальный параметр класса </w:t>
      </w:r>
      <w:proofErr w:type="spellStart"/>
      <w:r w:rsidRPr="00A3204B">
        <w:rPr>
          <w:rFonts w:ascii="Courier New" w:hAnsi="Courier New" w:cs="Courier New"/>
          <w:szCs w:val="28"/>
        </w:rPr>
        <w:t>Exception</w:t>
      </w:r>
      <w:proofErr w:type="spellEnd"/>
      <w:r w:rsidRPr="00A3204B">
        <w:rPr>
          <w:szCs w:val="28"/>
        </w:rPr>
        <w:t xml:space="preserve"> или одного из его потомков и предназначен для «правильного» реагирования на исключение. 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Первый по порядку </w:t>
      </w:r>
      <w:r w:rsidRPr="00A3204B">
        <w:rPr>
          <w:rFonts w:ascii="Courier New" w:hAnsi="Courier New" w:cs="Courier New"/>
          <w:szCs w:val="28"/>
        </w:rPr>
        <w:t>catch</w:t>
      </w:r>
      <w:r w:rsidRPr="00A3204B">
        <w:rPr>
          <w:szCs w:val="28"/>
        </w:rPr>
        <w:t xml:space="preserve">-блок, тип формального параметра  которого согласован с типом T (совпадает с ним или является его потомком),  захватывает исключение и начинает выполняться, поэтому порядок </w:t>
      </w:r>
      <w:r w:rsidRPr="00A3204B">
        <w:rPr>
          <w:szCs w:val="28"/>
        </w:rPr>
        <w:lastRenderedPageBreak/>
        <w:t xml:space="preserve">написания </w:t>
      </w:r>
      <w:r w:rsidRPr="00A3204B">
        <w:rPr>
          <w:rFonts w:ascii="Courier New" w:hAnsi="Courier New" w:cs="Courier New"/>
          <w:szCs w:val="28"/>
        </w:rPr>
        <w:t>catch</w:t>
      </w:r>
      <w:r w:rsidRPr="00A3204B">
        <w:rPr>
          <w:szCs w:val="28"/>
        </w:rPr>
        <w:t xml:space="preserve">-блоков не безразличен. Вначале должны идти специализированные обработчики. Универсальным обработчиком является </w:t>
      </w:r>
      <w:r w:rsidRPr="00A3204B">
        <w:rPr>
          <w:rFonts w:ascii="Courier New" w:hAnsi="Courier New" w:cs="Courier New"/>
          <w:szCs w:val="28"/>
        </w:rPr>
        <w:t>catch-</w:t>
      </w:r>
      <w:r w:rsidRPr="00A3204B">
        <w:rPr>
          <w:szCs w:val="28"/>
        </w:rPr>
        <w:t xml:space="preserve">блок с формальным параметром родового класса </w:t>
      </w:r>
      <w:proofErr w:type="spellStart"/>
      <w:r w:rsidRPr="00A3204B">
        <w:rPr>
          <w:rFonts w:ascii="Courier New" w:hAnsi="Courier New" w:cs="Courier New"/>
          <w:szCs w:val="28"/>
        </w:rPr>
        <w:t>Exception</w:t>
      </w:r>
      <w:proofErr w:type="spellEnd"/>
      <w:r w:rsidRPr="00A3204B">
        <w:rPr>
          <w:szCs w:val="28"/>
        </w:rPr>
        <w:t xml:space="preserve">, согласованным с исключением любого типа T. Универсальный обработчик, если он есть, стоит последним, поскольку захватывает исключение любого типа. Последовательность </w:t>
      </w:r>
      <w:r w:rsidRPr="00A3204B">
        <w:rPr>
          <w:rFonts w:ascii="Courier New" w:hAnsi="Courier New" w:cs="Courier New"/>
          <w:szCs w:val="28"/>
        </w:rPr>
        <w:t>catch</w:t>
      </w:r>
      <w:r w:rsidRPr="00A3204B">
        <w:rPr>
          <w:szCs w:val="28"/>
        </w:rPr>
        <w:t xml:space="preserve">-блоков очень похожа на схему разбора случаев, применяемой в операторе </w:t>
      </w:r>
      <w:proofErr w:type="spellStart"/>
      <w:r w:rsidRPr="00A3204B">
        <w:rPr>
          <w:rFonts w:ascii="Courier New" w:hAnsi="Courier New" w:cs="Courier New"/>
          <w:szCs w:val="28"/>
        </w:rPr>
        <w:t>switch</w:t>
      </w:r>
      <w:proofErr w:type="spellEnd"/>
      <w:r w:rsidRPr="00A3204B">
        <w:rPr>
          <w:szCs w:val="28"/>
        </w:rPr>
        <w:t>.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После срабатывания обработчика управление передается в блок  </w:t>
      </w:r>
      <w:proofErr w:type="spellStart"/>
      <w:r w:rsidRPr="00A3204B">
        <w:rPr>
          <w:rFonts w:ascii="Courier New" w:hAnsi="Courier New" w:cs="Courier New"/>
          <w:szCs w:val="28"/>
        </w:rPr>
        <w:t>finally</w:t>
      </w:r>
      <w:proofErr w:type="spellEnd"/>
      <w:r w:rsidRPr="00A3204B">
        <w:rPr>
          <w:szCs w:val="28"/>
        </w:rPr>
        <w:t xml:space="preserve">, в котором осуществляются некоторые общие действия, связанные с работой защищенного блока. В блок </w:t>
      </w:r>
      <w:proofErr w:type="spellStart"/>
      <w:r w:rsidRPr="00A3204B">
        <w:rPr>
          <w:rFonts w:ascii="Courier New" w:hAnsi="Courier New" w:cs="Courier New"/>
          <w:szCs w:val="28"/>
        </w:rPr>
        <w:t>finally</w:t>
      </w:r>
      <w:proofErr w:type="spellEnd"/>
      <w:r w:rsidRPr="00A3204B">
        <w:rPr>
          <w:szCs w:val="28"/>
        </w:rPr>
        <w:t xml:space="preserve"> управление передается и в случае, если в защищенном блоке не возникла исключительная ситуация, то есть этот блок срабатывает в любом случае. В нем, например, могут закрываться открытые файлы или освобождаться ресурсы, выделенные защищенному блоку.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Допускается произвольное количество (в том числе — ни одного) обработчиков </w:t>
      </w:r>
      <w:proofErr w:type="spellStart"/>
      <w:r w:rsidRPr="00A3204B">
        <w:rPr>
          <w:rFonts w:ascii="Courier New" w:hAnsi="Courier New" w:cs="Courier New"/>
          <w:szCs w:val="28"/>
        </w:rPr>
        <w:t>catch</w:t>
      </w:r>
      <w:proofErr w:type="spellEnd"/>
      <w:r w:rsidRPr="00A3204B">
        <w:rPr>
          <w:rFonts w:ascii="Courier New" w:hAnsi="Courier New" w:cs="Courier New"/>
          <w:szCs w:val="28"/>
        </w:rPr>
        <w:t>(),</w:t>
      </w:r>
      <w:r w:rsidRPr="00A3204B">
        <w:rPr>
          <w:szCs w:val="28"/>
        </w:rPr>
        <w:t xml:space="preserve"> разрешается также не использовать блок </w:t>
      </w:r>
      <w:proofErr w:type="spellStart"/>
      <w:r w:rsidRPr="00A3204B">
        <w:rPr>
          <w:rFonts w:ascii="Courier New" w:hAnsi="Courier New" w:cs="Courier New"/>
          <w:szCs w:val="28"/>
        </w:rPr>
        <w:t>finally</w:t>
      </w:r>
      <w:proofErr w:type="spellEnd"/>
      <w:r w:rsidRPr="00A3204B">
        <w:rPr>
          <w:rFonts w:ascii="Courier New" w:hAnsi="Courier New" w:cs="Courier New"/>
          <w:szCs w:val="28"/>
        </w:rPr>
        <w:t>.</w:t>
      </w:r>
      <w:r w:rsidRPr="00A3204B">
        <w:rPr>
          <w:szCs w:val="28"/>
        </w:rPr>
        <w:t xml:space="preserve"> 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>Защищенный блок и блоки обработки исключений могут быть вложенными.</w:t>
      </w:r>
    </w:p>
    <w:p w:rsidR="00001D8D" w:rsidRPr="00A3204B" w:rsidRDefault="00001D8D" w:rsidP="00001D8D">
      <w:pPr>
        <w:ind w:firstLine="709"/>
        <w:rPr>
          <w:szCs w:val="28"/>
        </w:rPr>
      </w:pPr>
      <w:r w:rsidRPr="00A3204B">
        <w:rPr>
          <w:szCs w:val="28"/>
        </w:rPr>
        <w:t>Наиболее важные свойства этого класса показаны в табл. 14.1.</w:t>
      </w:r>
    </w:p>
    <w:p w:rsidR="00001D8D" w:rsidRPr="00A3204B" w:rsidRDefault="00001D8D" w:rsidP="00001D8D">
      <w:pPr>
        <w:ind w:firstLine="709"/>
        <w:rPr>
          <w:szCs w:val="28"/>
        </w:rPr>
      </w:pPr>
    </w:p>
    <w:p w:rsidR="00001D8D" w:rsidRPr="00A3204B" w:rsidRDefault="00001D8D" w:rsidP="00001D8D">
      <w:pPr>
        <w:ind w:firstLine="709"/>
        <w:rPr>
          <w:szCs w:val="28"/>
        </w:rPr>
      </w:pPr>
      <w:r w:rsidRPr="00A3204B">
        <w:rPr>
          <w:szCs w:val="28"/>
        </w:rPr>
        <w:t xml:space="preserve">Таблица 14.1 </w:t>
      </w:r>
      <w:r>
        <w:rPr>
          <w:szCs w:val="28"/>
          <w:lang w:val="en-US"/>
        </w:rPr>
        <w:t>–</w:t>
      </w:r>
      <w:r w:rsidRPr="00A3204B">
        <w:rPr>
          <w:szCs w:val="28"/>
        </w:rPr>
        <w:t xml:space="preserve"> Свойства класса </w:t>
      </w:r>
      <w:proofErr w:type="spellStart"/>
      <w:r w:rsidRPr="00A3204B">
        <w:rPr>
          <w:szCs w:val="28"/>
        </w:rPr>
        <w:t>Exception</w:t>
      </w:r>
      <w:proofErr w:type="spellEnd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65"/>
        <w:gridCol w:w="7495"/>
      </w:tblGrid>
      <w:tr w:rsidR="00001D8D" w:rsidRPr="00A3204B" w:rsidTr="009232C2">
        <w:tc>
          <w:tcPr>
            <w:tcW w:w="1865" w:type="dxa"/>
          </w:tcPr>
          <w:p w:rsidR="00001D8D" w:rsidRPr="00A3204B" w:rsidRDefault="00001D8D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Свойство</w:t>
            </w:r>
          </w:p>
        </w:tc>
        <w:tc>
          <w:tcPr>
            <w:tcW w:w="7495" w:type="dxa"/>
          </w:tcPr>
          <w:p w:rsidR="00001D8D" w:rsidRPr="00A3204B" w:rsidRDefault="00001D8D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Назначение</w:t>
            </w:r>
          </w:p>
        </w:tc>
      </w:tr>
      <w:tr w:rsidR="00001D8D" w:rsidRPr="00A3204B" w:rsidTr="009232C2">
        <w:tc>
          <w:tcPr>
            <w:tcW w:w="1865" w:type="dxa"/>
          </w:tcPr>
          <w:p w:rsidR="00001D8D" w:rsidRPr="00A3204B" w:rsidRDefault="00001D8D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Hi</w:t>
            </w:r>
            <w:proofErr w:type="spellEnd"/>
            <w:r w:rsidRPr="00A3204B">
              <w:rPr>
                <w:szCs w:val="28"/>
                <w:lang w:val="en-US"/>
              </w:rPr>
              <w:t>l</w:t>
            </w:r>
            <w:proofErr w:type="spellStart"/>
            <w:r w:rsidRPr="00A3204B">
              <w:rPr>
                <w:szCs w:val="28"/>
              </w:rPr>
              <w:t>pLink</w:t>
            </w:r>
            <w:proofErr w:type="spellEnd"/>
          </w:p>
        </w:tc>
        <w:tc>
          <w:tcPr>
            <w:tcW w:w="7495" w:type="dxa"/>
          </w:tcPr>
          <w:p w:rsidR="00001D8D" w:rsidRPr="00A3204B" w:rsidRDefault="00001D8D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Возвращает UR</w:t>
            </w:r>
            <w:r w:rsidRPr="00A3204B">
              <w:rPr>
                <w:szCs w:val="28"/>
                <w:lang w:val="en-US"/>
              </w:rPr>
              <w:t>I</w:t>
            </w:r>
            <w:r w:rsidRPr="00A3204B">
              <w:rPr>
                <w:szCs w:val="28"/>
              </w:rPr>
              <w:t xml:space="preserve"> файла справки с описанием ошибки</w:t>
            </w:r>
          </w:p>
        </w:tc>
      </w:tr>
      <w:tr w:rsidR="00001D8D" w:rsidRPr="00A3204B" w:rsidTr="009232C2">
        <w:tc>
          <w:tcPr>
            <w:tcW w:w="1865" w:type="dxa"/>
          </w:tcPr>
          <w:p w:rsidR="00001D8D" w:rsidRPr="00A3204B" w:rsidRDefault="00001D8D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Message</w:t>
            </w:r>
            <w:proofErr w:type="spellEnd"/>
          </w:p>
        </w:tc>
        <w:tc>
          <w:tcPr>
            <w:tcW w:w="7495" w:type="dxa"/>
          </w:tcPr>
          <w:p w:rsidR="00001D8D" w:rsidRPr="00A3204B" w:rsidRDefault="00001D8D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Возвращает текстовое описание ошибки</w:t>
            </w:r>
          </w:p>
        </w:tc>
      </w:tr>
      <w:tr w:rsidR="00001D8D" w:rsidRPr="00A3204B" w:rsidTr="009232C2">
        <w:tc>
          <w:tcPr>
            <w:tcW w:w="1865" w:type="dxa"/>
          </w:tcPr>
          <w:p w:rsidR="00001D8D" w:rsidRPr="00A3204B" w:rsidRDefault="00001D8D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Source</w:t>
            </w:r>
            <w:proofErr w:type="spellEnd"/>
          </w:p>
        </w:tc>
        <w:tc>
          <w:tcPr>
            <w:tcW w:w="7495" w:type="dxa"/>
          </w:tcPr>
          <w:p w:rsidR="00001D8D" w:rsidRPr="00A3204B" w:rsidRDefault="00001D8D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Возвращает имя объекта или приложения, сгенерировавшего исключение</w:t>
            </w:r>
          </w:p>
        </w:tc>
      </w:tr>
      <w:tr w:rsidR="00001D8D" w:rsidRPr="00A3204B" w:rsidTr="009232C2">
        <w:tc>
          <w:tcPr>
            <w:tcW w:w="1865" w:type="dxa"/>
          </w:tcPr>
          <w:p w:rsidR="00001D8D" w:rsidRPr="00A3204B" w:rsidRDefault="00001D8D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StackTrace</w:t>
            </w:r>
            <w:proofErr w:type="spellEnd"/>
          </w:p>
        </w:tc>
        <w:tc>
          <w:tcPr>
            <w:tcW w:w="7495" w:type="dxa"/>
          </w:tcPr>
          <w:p w:rsidR="00001D8D" w:rsidRPr="00A3204B" w:rsidRDefault="00001D8D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Возвращает состояние стека на момент возникновения исключения</w:t>
            </w:r>
          </w:p>
        </w:tc>
      </w:tr>
      <w:tr w:rsidR="00001D8D" w:rsidRPr="00A3204B" w:rsidTr="009232C2">
        <w:tc>
          <w:tcPr>
            <w:tcW w:w="1865" w:type="dxa"/>
          </w:tcPr>
          <w:p w:rsidR="00001D8D" w:rsidRPr="00A3204B" w:rsidRDefault="00001D8D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InnerExcepton</w:t>
            </w:r>
            <w:proofErr w:type="spellEnd"/>
          </w:p>
        </w:tc>
        <w:tc>
          <w:tcPr>
            <w:tcW w:w="7495" w:type="dxa"/>
          </w:tcPr>
          <w:p w:rsidR="00001D8D" w:rsidRPr="00A3204B" w:rsidRDefault="00001D8D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>Используется для сохранения сведений о текущем исключении между сериями исключений</w:t>
            </w:r>
          </w:p>
        </w:tc>
      </w:tr>
    </w:tbl>
    <w:p w:rsidR="00001D8D" w:rsidRPr="00A3204B" w:rsidRDefault="00001D8D" w:rsidP="00001D8D">
      <w:pPr>
        <w:ind w:firstLine="709"/>
        <w:rPr>
          <w:szCs w:val="28"/>
        </w:rPr>
      </w:pPr>
    </w:p>
    <w:p w:rsidR="00001D8D" w:rsidRPr="00A3204B" w:rsidRDefault="00001D8D" w:rsidP="00001D8D">
      <w:pPr>
        <w:pStyle w:val="2"/>
      </w:pPr>
      <w:bookmarkStart w:id="2" w:name="_Toc286225162"/>
      <w:r w:rsidRPr="00A3204B">
        <w:t>14.2 Пример использования исключения</w:t>
      </w:r>
      <w:bookmarkEnd w:id="2"/>
    </w:p>
    <w:p w:rsidR="00001D8D" w:rsidRPr="00A3204B" w:rsidRDefault="00001D8D" w:rsidP="00001D8D">
      <w:pPr>
        <w:ind w:firstLine="709"/>
        <w:rPr>
          <w:szCs w:val="28"/>
        </w:rPr>
      </w:pP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>Рассмотрим чисто учебную программу, в которой необходимо сформировать массив 5 случайных целых чисел в диапазоне от 0 до 100. Индексы массива также формируются случайным образом в диапазоне от 0 до 8. Предусмотреть обработку исключений, если индекс массива выходит за заданные границы.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Итак, в нашем случае разрешенное значение индекса находится в диапазоне от 0 до 4. Для всех остальных значений индекса будет возникать исключительная ситуация, которая в обычной программе приводит к ее прерыванию. Наша «необычная» программа содержит защищенный блок, в </w:t>
      </w:r>
      <w:r w:rsidRPr="00A3204B">
        <w:rPr>
          <w:szCs w:val="28"/>
        </w:rPr>
        <w:lastRenderedPageBreak/>
        <w:t>котором формируется индекс и если он выходит за разрешенный диапазон, то выдается соответствующее сообщение, но программа не прерывается.</w:t>
      </w:r>
    </w:p>
    <w:p w:rsidR="00001D8D" w:rsidRPr="00A3204B" w:rsidRDefault="00001D8D" w:rsidP="00001D8D">
      <w:pPr>
        <w:ind w:firstLine="709"/>
        <w:rPr>
          <w:szCs w:val="28"/>
        </w:rPr>
      </w:pPr>
      <w:r w:rsidRPr="00A3204B">
        <w:rPr>
          <w:szCs w:val="28"/>
        </w:rPr>
        <w:t xml:space="preserve"> Исходный код программы:</w:t>
      </w:r>
    </w:p>
    <w:p w:rsidR="00001D8D" w:rsidRPr="00A3204B" w:rsidRDefault="00001D8D" w:rsidP="00001D8D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System.Collections.Generic;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System.Linq;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System.Text;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class Program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(string[] args)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int i, j;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int[] a = new int[5];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Random rnd = new Random();</w:t>
      </w:r>
    </w:p>
    <w:p w:rsidR="00001D8D" w:rsidRPr="00001D8D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Console</w:t>
      </w:r>
      <w:r w:rsidRPr="00001D8D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WriteLine</w:t>
      </w:r>
      <w:r w:rsidRPr="00001D8D">
        <w:rPr>
          <w:rFonts w:ascii="Courier New" w:hAnsi="Courier New" w:cs="Courier New"/>
          <w:noProof/>
          <w:sz w:val="24"/>
          <w:szCs w:val="24"/>
          <w:lang w:val="en-US"/>
        </w:rPr>
        <w:t>("</w:t>
      </w:r>
      <w:r w:rsidRPr="00A3204B">
        <w:rPr>
          <w:rFonts w:ascii="Courier New" w:hAnsi="Courier New" w:cs="Courier New"/>
          <w:noProof/>
          <w:sz w:val="24"/>
          <w:szCs w:val="24"/>
        </w:rPr>
        <w:t>Массив</w:t>
      </w:r>
      <w:r w:rsidRPr="00001D8D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случайных</w:t>
      </w:r>
      <w:r w:rsidRPr="00001D8D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целых</w:t>
      </w:r>
      <w:r w:rsidRPr="00001D8D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чисел</w:t>
      </w:r>
      <w:r w:rsidRPr="00001D8D">
        <w:rPr>
          <w:rFonts w:ascii="Courier New" w:hAnsi="Courier New" w:cs="Courier New"/>
          <w:noProof/>
          <w:sz w:val="24"/>
          <w:szCs w:val="24"/>
          <w:lang w:val="en-US"/>
        </w:rPr>
        <w:t>: ");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001D8D">
        <w:rPr>
          <w:rFonts w:ascii="Courier New" w:hAnsi="Courier New" w:cs="Courier New"/>
          <w:noProof/>
          <w:sz w:val="24"/>
          <w:szCs w:val="24"/>
          <w:lang w:val="en-US"/>
        </w:rPr>
        <w:t xml:space="preserve">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 = 0;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while (i&lt;5)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{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j = 0;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try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i++;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j = rnd.Next(8);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a[j] = rnd.Next(100);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Console.WriteLine("a[{0}] = {1} ", j, a[j]);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catch (IndexOutOfRangeException)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i--;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Индекс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массива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за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пределами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диапазона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{0}", j);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}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Console.WriteLine("Работа программы завершена ");                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Console.ReadLine();        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}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}</w:t>
      </w:r>
    </w:p>
    <w:p w:rsidR="00001D8D" w:rsidRPr="00A3204B" w:rsidRDefault="00001D8D" w:rsidP="00001D8D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001D8D" w:rsidRPr="00A3204B" w:rsidRDefault="00001D8D" w:rsidP="00001D8D">
      <w:pPr>
        <w:spacing w:before="160" w:after="160"/>
        <w:ind w:firstLine="709"/>
        <w:rPr>
          <w:szCs w:val="28"/>
        </w:rPr>
      </w:pPr>
      <w:r w:rsidRPr="00A3204B">
        <w:rPr>
          <w:szCs w:val="28"/>
        </w:rPr>
        <w:t>Работа программы:</w:t>
      </w:r>
    </w:p>
    <w:p w:rsidR="00001D8D" w:rsidRPr="00A3204B" w:rsidRDefault="00001D8D" w:rsidP="00001D8D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Массив случайных целых чисел:</w:t>
      </w:r>
    </w:p>
    <w:p w:rsidR="00001D8D" w:rsidRPr="00A3204B" w:rsidRDefault="00001D8D" w:rsidP="00001D8D">
      <w:pPr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</w:rPr>
        <w:t>a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[3] = 42</w:t>
      </w:r>
    </w:p>
    <w:p w:rsidR="00001D8D" w:rsidRPr="00A3204B" w:rsidRDefault="00001D8D" w:rsidP="00001D8D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Индекс массива за пределами диапазона 5</w:t>
      </w:r>
    </w:p>
    <w:p w:rsidR="00001D8D" w:rsidRPr="00A3204B" w:rsidRDefault="00001D8D" w:rsidP="00001D8D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Индекс массива за пределами диапазона 6</w:t>
      </w:r>
    </w:p>
    <w:p w:rsidR="00001D8D" w:rsidRPr="00A3204B" w:rsidRDefault="00001D8D" w:rsidP="00001D8D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Индекс массива за пределами диапазона 7</w:t>
      </w:r>
    </w:p>
    <w:p w:rsidR="00001D8D" w:rsidRPr="00A3204B" w:rsidRDefault="00001D8D" w:rsidP="00001D8D">
      <w:pPr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</w:rPr>
        <w:t>a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[4] = 9</w:t>
      </w:r>
    </w:p>
    <w:p w:rsidR="00001D8D" w:rsidRPr="00A3204B" w:rsidRDefault="00001D8D" w:rsidP="00001D8D">
      <w:pPr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</w:rPr>
        <w:t>a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[1] = 84</w:t>
      </w:r>
    </w:p>
    <w:p w:rsidR="00001D8D" w:rsidRPr="00A3204B" w:rsidRDefault="00001D8D" w:rsidP="00001D8D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Индекс массива за пределами диапазона 7</w:t>
      </w:r>
    </w:p>
    <w:p w:rsidR="00001D8D" w:rsidRPr="00A3204B" w:rsidRDefault="00001D8D" w:rsidP="00001D8D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Индекс массива за пределами диапазона 5</w:t>
      </w:r>
    </w:p>
    <w:p w:rsidR="00001D8D" w:rsidRPr="00A3204B" w:rsidRDefault="00001D8D" w:rsidP="00001D8D">
      <w:pPr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</w:rPr>
        <w:t>a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[2] = 49</w:t>
      </w:r>
    </w:p>
    <w:p w:rsidR="00001D8D" w:rsidRPr="00A3204B" w:rsidRDefault="00001D8D" w:rsidP="00001D8D">
      <w:pPr>
        <w:rPr>
          <w:rFonts w:ascii="Courier New" w:hAnsi="Courier New" w:cs="Courier New"/>
          <w:sz w:val="24"/>
          <w:szCs w:val="24"/>
        </w:rPr>
      </w:pPr>
      <w:proofErr w:type="spellStart"/>
      <w:r w:rsidRPr="00A3204B">
        <w:rPr>
          <w:rFonts w:ascii="Courier New" w:hAnsi="Courier New" w:cs="Courier New"/>
          <w:sz w:val="24"/>
          <w:szCs w:val="24"/>
        </w:rPr>
        <w:lastRenderedPageBreak/>
        <w:t>a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>[0] = 40</w:t>
      </w:r>
    </w:p>
    <w:p w:rsidR="00001D8D" w:rsidRPr="00A3204B" w:rsidRDefault="00001D8D" w:rsidP="00001D8D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Работа программы завершена</w:t>
      </w:r>
    </w:p>
    <w:p w:rsidR="00001D8D" w:rsidRPr="00A3204B" w:rsidRDefault="00001D8D" w:rsidP="00001D8D">
      <w:pPr>
        <w:spacing w:before="160"/>
        <w:ind w:firstLine="709"/>
        <w:jc w:val="both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szCs w:val="28"/>
        </w:rPr>
        <w:t xml:space="preserve">В приведенном примере рассмотрена только одна возможная исключительная ситуация – выход индекса массива за границу разрешенного диапазона. Для нашего примера это единственное возможное исключение, поэтому и использован только один блок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catch</w:t>
      </w:r>
      <w:r w:rsidRPr="00A3204B">
        <w:rPr>
          <w:rFonts w:ascii="Courier New" w:hAnsi="Courier New" w:cs="Courier New"/>
          <w:noProof/>
          <w:sz w:val="24"/>
          <w:szCs w:val="24"/>
        </w:rPr>
        <w:t>.</w:t>
      </w:r>
    </w:p>
    <w:p w:rsidR="00001D8D" w:rsidRPr="00A3204B" w:rsidRDefault="00001D8D" w:rsidP="00001D8D">
      <w:pPr>
        <w:ind w:firstLine="709"/>
        <w:jc w:val="both"/>
        <w:rPr>
          <w:rFonts w:ascii="Courier New" w:hAnsi="Courier New" w:cs="Courier New"/>
          <w:noProof/>
          <w:sz w:val="24"/>
          <w:szCs w:val="24"/>
        </w:rPr>
      </w:pPr>
    </w:p>
    <w:p w:rsidR="00001D8D" w:rsidRPr="00A3204B" w:rsidRDefault="00001D8D" w:rsidP="00001D8D">
      <w:pPr>
        <w:pStyle w:val="2"/>
        <w:rPr>
          <w:noProof/>
        </w:rPr>
      </w:pPr>
      <w:bookmarkStart w:id="3" w:name="_Toc286225163"/>
      <w:r w:rsidRPr="00A3204B">
        <w:rPr>
          <w:noProof/>
        </w:rPr>
        <w:t>14.3 Вопросы для самопроверки</w:t>
      </w:r>
      <w:bookmarkEnd w:id="3"/>
    </w:p>
    <w:p w:rsidR="00001D8D" w:rsidRPr="00A3204B" w:rsidRDefault="00001D8D" w:rsidP="00001D8D">
      <w:pPr>
        <w:ind w:firstLine="709"/>
        <w:jc w:val="both"/>
        <w:rPr>
          <w:noProof/>
          <w:szCs w:val="28"/>
        </w:rPr>
      </w:pP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noProof/>
          <w:szCs w:val="28"/>
        </w:rPr>
        <w:t xml:space="preserve">1 Понятие </w:t>
      </w:r>
      <w:r w:rsidRPr="00A3204B">
        <w:rPr>
          <w:szCs w:val="28"/>
        </w:rPr>
        <w:t>«исключительной ситуации»?</w:t>
      </w:r>
    </w:p>
    <w:p w:rsidR="00001D8D" w:rsidRPr="00A3204B" w:rsidRDefault="00001D8D" w:rsidP="00001D8D">
      <w:pPr>
        <w:ind w:firstLine="709"/>
      </w:pPr>
      <w:r w:rsidRPr="00A3204B">
        <w:t>2 Понятие исключения?</w:t>
      </w:r>
    </w:p>
    <w:p w:rsidR="00001D8D" w:rsidRPr="00A3204B" w:rsidRDefault="00001D8D" w:rsidP="00001D8D">
      <w:pPr>
        <w:ind w:firstLine="709"/>
        <w:jc w:val="both"/>
      </w:pPr>
      <w:r w:rsidRPr="00A3204B">
        <w:rPr>
          <w:szCs w:val="28"/>
        </w:rPr>
        <w:t>3 На чем основан м</w:t>
      </w:r>
      <w:r w:rsidRPr="00A3204B">
        <w:t>еханизм обработки исключительных ситуаций в программе?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t>4 Как реагирует с</w:t>
      </w:r>
      <w:r w:rsidRPr="00A3204B">
        <w:rPr>
          <w:szCs w:val="28"/>
        </w:rPr>
        <w:t xml:space="preserve">тандартный обработчик исключений, предусмотренный операционной системой. 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t xml:space="preserve">5 Для чего предназначен </w:t>
      </w:r>
      <w:r w:rsidRPr="00A3204B">
        <w:rPr>
          <w:szCs w:val="28"/>
        </w:rPr>
        <w:t>обработчик исключения предусмотренный самой программой?</w:t>
      </w:r>
    </w:p>
    <w:p w:rsidR="00001D8D" w:rsidRPr="00A3204B" w:rsidRDefault="00001D8D" w:rsidP="00001D8D">
      <w:pPr>
        <w:ind w:firstLine="709"/>
        <w:jc w:val="both"/>
      </w:pPr>
      <w:r w:rsidRPr="00A3204B">
        <w:t>6 Для чего создается защищенный блок управления программой?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>7 Каким служебным словом начинается защищенный блок программы?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>8 Как реагирует на исключительную ситуацию в защищенном блоке обработчик исключения предусмотренный самой программой?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9 Для чего предназначены </w:t>
      </w:r>
      <w:r w:rsidRPr="00A3204B">
        <w:rPr>
          <w:rFonts w:ascii="Courier New" w:hAnsi="Courier New" w:cs="Courier New"/>
          <w:szCs w:val="28"/>
        </w:rPr>
        <w:t>catch</w:t>
      </w:r>
      <w:r w:rsidRPr="00A3204B">
        <w:rPr>
          <w:szCs w:val="28"/>
        </w:rPr>
        <w:t>-блоки?</w:t>
      </w:r>
    </w:p>
    <w:p w:rsidR="00001D8D" w:rsidRPr="00A3204B" w:rsidRDefault="00001D8D" w:rsidP="00001D8D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10 Сколько </w:t>
      </w:r>
      <w:r w:rsidRPr="00A3204B">
        <w:rPr>
          <w:rFonts w:ascii="Courier New" w:hAnsi="Courier New" w:cs="Courier New"/>
          <w:szCs w:val="28"/>
        </w:rPr>
        <w:t>catch</w:t>
      </w:r>
      <w:r w:rsidRPr="00A3204B">
        <w:rPr>
          <w:szCs w:val="28"/>
        </w:rPr>
        <w:t>-блоков может соответствовать одному защищенному блоку?</w:t>
      </w:r>
    </w:p>
    <w:p w:rsidR="00A708F8" w:rsidRDefault="00A708F8"/>
    <w:sectPr w:rsidR="00A708F8" w:rsidSect="00A70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001D8D"/>
    <w:rsid w:val="00001D8D"/>
    <w:rsid w:val="00A70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D8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01D8D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001D8D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01D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01D8D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1331</Words>
  <Characters>7589</Characters>
  <Application>Microsoft Office Word</Application>
  <DocSecurity>0</DocSecurity>
  <Lines>63</Lines>
  <Paragraphs>17</Paragraphs>
  <ScaleCrop>false</ScaleCrop>
  <Company/>
  <LinksUpToDate>false</LinksUpToDate>
  <CharactersWithSpaces>8903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Pasa</dc:creator>
  <cp:lastModifiedBy>Pasa</cp:lastModifiedBy>
  <cp:revision>1</cp:revision>
  <dcterms:created xsi:type="dcterms:W3CDTF">2018-10-01T05:23:00Z</dcterms:created>
  <dcterms:modified xsi:type="dcterms:W3CDTF">2018-10-01T05:23:00Z</dcterms:modified>
</cp:coreProperties>
</file>